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EA13" w14:textId="77777777" w:rsidR="00C05599" w:rsidRDefault="00086FF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SOLICITUD EXAMEN EXTRAORDINARIO CBTA 198</w:t>
      </w:r>
    </w:p>
    <w:p w14:paraId="68209AAA" w14:textId="77777777" w:rsidR="00C05599" w:rsidRDefault="00086FF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PERIODO FEBRERO JULIO 2021</w:t>
      </w:r>
    </w:p>
    <w:p w14:paraId="45DA5BB3" w14:textId="77777777" w:rsidR="00C05599" w:rsidRDefault="00086FFD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NO APLICA </w:t>
      </w:r>
      <w:r>
        <w:rPr>
          <w:rFonts w:ascii="Arial" w:eastAsia="Arial" w:hAnsi="Arial" w:cs="Arial"/>
          <w:b/>
          <w:sz w:val="20"/>
          <w:szCs w:val="20"/>
        </w:rPr>
        <w:t>PARA SUBMÓDULOS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PROFESIONALES.  </w:t>
      </w:r>
    </w:p>
    <w:p w14:paraId="64FCCA1A" w14:textId="77777777" w:rsidR="00C05599" w:rsidRDefault="00086FF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Fecha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_______________</w:t>
      </w:r>
    </w:p>
    <w:p w14:paraId="50E22CBF" w14:textId="77777777" w:rsidR="00C05599" w:rsidRDefault="00086FFD">
      <w:pPr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Nombre completo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______________________________</w:t>
      </w:r>
    </w:p>
    <w:p w14:paraId="0FDB8B68" w14:textId="77777777" w:rsidR="00C05599" w:rsidRDefault="00086FFD">
      <w:pPr>
        <w:ind w:right="-9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Semestre, grupo y especialidad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_____________________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b/>
        </w:rPr>
        <w:t>No</w:t>
      </w:r>
      <w:proofErr w:type="gramEnd"/>
      <w:r>
        <w:rPr>
          <w:rFonts w:ascii="Times New Roman" w:eastAsia="Times New Roman" w:hAnsi="Times New Roman" w:cs="Times New Roman"/>
          <w:b/>
        </w:rPr>
        <w:t>. de control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</w:p>
    <w:p w14:paraId="747FDD75" w14:textId="77777777" w:rsidR="00C05599" w:rsidRDefault="00086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Por medio de la presente solicito realizar los exámenes extraordinarios de las siguientes materias correspondientes al periodo febrero julio 2021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685FD90C" w14:textId="77777777" w:rsidR="00C05599" w:rsidRDefault="00086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1C0E524" wp14:editId="70237981">
                <wp:simplePos x="0" y="0"/>
                <wp:positionH relativeFrom="column">
                  <wp:posOffset>5334000</wp:posOffset>
                </wp:positionH>
                <wp:positionV relativeFrom="paragraph">
                  <wp:posOffset>114300</wp:posOffset>
                </wp:positionV>
                <wp:extent cx="1098854" cy="327577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1336" y="3620974"/>
                          <a:ext cx="1089329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CD776B" w14:textId="77777777" w:rsidR="00C05599" w:rsidRDefault="00086FF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SELLO Servicios Financieros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5334000</wp:posOffset>
                </wp:positionH>
                <wp:positionV relativeFrom="paragraph">
                  <wp:posOffset>114300</wp:posOffset>
                </wp:positionV>
                <wp:extent cx="1098854" cy="327577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854" cy="3275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1691D4" w14:textId="77777777" w:rsidR="00C05599" w:rsidRDefault="00086F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Extraordinario 1: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BF94B7E" wp14:editId="45D1DD8A">
                <wp:simplePos x="0" y="0"/>
                <wp:positionH relativeFrom="column">
                  <wp:posOffset>5334000</wp:posOffset>
                </wp:positionH>
                <wp:positionV relativeFrom="paragraph">
                  <wp:posOffset>266700</wp:posOffset>
                </wp:positionV>
                <wp:extent cx="1101725" cy="1022103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1488" y="3275299"/>
                          <a:ext cx="1089025" cy="1009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989BAD" w14:textId="77777777" w:rsidR="00C05599" w:rsidRDefault="00C055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5334000</wp:posOffset>
                </wp:positionH>
                <wp:positionV relativeFrom="paragraph">
                  <wp:posOffset>266700</wp:posOffset>
                </wp:positionV>
                <wp:extent cx="1101725" cy="1022103"/>
                <wp:effectExtent b="0" l="0" r="0" t="0"/>
                <wp:wrapNone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10221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E53E25" w14:textId="77777777" w:rsidR="00C05599" w:rsidRDefault="00086F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Extraordinario 2: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 </w:t>
      </w:r>
    </w:p>
    <w:p w14:paraId="418DD9E6" w14:textId="77777777" w:rsidR="00C05599" w:rsidRDefault="00086F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Extraordinario 3: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</w:p>
    <w:p w14:paraId="79ED18D4" w14:textId="77777777" w:rsidR="00C05599" w:rsidRDefault="00C05599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7DE79C6" w14:textId="77777777" w:rsidR="00C05599" w:rsidRDefault="00086F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FECHA DE APLICACIÓN 21 y 22 DE JUNIO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F2CDCE3" wp14:editId="1722BD92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7581900" cy="57150"/>
                <wp:effectExtent l="0" t="0" r="0" b="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564575" y="3760950"/>
                          <a:ext cx="7562850" cy="381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7581900" cy="57150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F2650A" w14:textId="77777777" w:rsidR="00C05599" w:rsidRDefault="00C05599">
      <w:pPr>
        <w:rPr>
          <w:rFonts w:ascii="Arial" w:eastAsia="Arial" w:hAnsi="Arial" w:cs="Arial"/>
          <w:b/>
          <w:sz w:val="24"/>
          <w:szCs w:val="24"/>
        </w:rPr>
      </w:pPr>
    </w:p>
    <w:p w14:paraId="0A1B0EBF" w14:textId="77777777" w:rsidR="00C05599" w:rsidRDefault="00C0559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B116E42" w14:textId="77777777" w:rsidR="00C05599" w:rsidRDefault="00086FF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SOLICITUD EXAMEN EXTRAORDINARIO CBTA 198</w:t>
      </w:r>
    </w:p>
    <w:p w14:paraId="76BFAEA4" w14:textId="77777777" w:rsidR="00C05599" w:rsidRDefault="00086FF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PERIODO FEBRERO JULIO 2021</w:t>
      </w:r>
    </w:p>
    <w:p w14:paraId="329BD386" w14:textId="77777777" w:rsidR="00C05599" w:rsidRDefault="00086FFD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NO APLICA PARA </w:t>
      </w:r>
      <w:r>
        <w:rPr>
          <w:rFonts w:ascii="Arial" w:eastAsia="Arial" w:hAnsi="Arial" w:cs="Arial"/>
          <w:b/>
          <w:sz w:val="20"/>
          <w:szCs w:val="20"/>
        </w:rPr>
        <w:t>SUBMÓDULOS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PROFESIONALES.  </w:t>
      </w:r>
    </w:p>
    <w:p w14:paraId="1F0E7E98" w14:textId="77777777" w:rsidR="00C05599" w:rsidRDefault="00086FF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Fecha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_______________</w:t>
      </w:r>
    </w:p>
    <w:p w14:paraId="0A1B4891" w14:textId="77777777" w:rsidR="00C05599" w:rsidRDefault="00086FFD">
      <w:pPr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Nombre completo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______________________________</w:t>
      </w:r>
    </w:p>
    <w:p w14:paraId="53BB90C1" w14:textId="77777777" w:rsidR="00C05599" w:rsidRDefault="00086FFD">
      <w:pPr>
        <w:ind w:right="-9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Semestre, grupo y especialidad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_____________________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b/>
        </w:rPr>
        <w:t>No</w:t>
      </w:r>
      <w:proofErr w:type="gramEnd"/>
      <w:r>
        <w:rPr>
          <w:rFonts w:ascii="Times New Roman" w:eastAsia="Times New Roman" w:hAnsi="Times New Roman" w:cs="Times New Roman"/>
          <w:b/>
        </w:rPr>
        <w:t>. de control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</w:p>
    <w:p w14:paraId="5DAD3126" w14:textId="77777777" w:rsidR="00C05599" w:rsidRDefault="00086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Por medio de la presente solicito realizar los exámenes extraordinarios de las siguientes materias correspondientes al periodo febrero julio 2021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ACF39FF" wp14:editId="6AF0A8B3">
                <wp:simplePos x="0" y="0"/>
                <wp:positionH relativeFrom="column">
                  <wp:posOffset>5321300</wp:posOffset>
                </wp:positionH>
                <wp:positionV relativeFrom="paragraph">
                  <wp:posOffset>203200</wp:posOffset>
                </wp:positionV>
                <wp:extent cx="1098550" cy="327025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1488" y="3621250"/>
                          <a:ext cx="108902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0AEA59" w14:textId="77777777" w:rsidR="00C05599" w:rsidRDefault="00086FF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SELLO Servicios Financieros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203200</wp:posOffset>
                </wp:positionV>
                <wp:extent cx="1098550" cy="327025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43745E" w14:textId="77777777" w:rsidR="00C05599" w:rsidRDefault="00C055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ED413C4" w14:textId="77777777" w:rsidR="00C05599" w:rsidRDefault="00086F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Extraordinario 1: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D84DCA8" wp14:editId="5D11D5CC">
                <wp:simplePos x="0" y="0"/>
                <wp:positionH relativeFrom="column">
                  <wp:posOffset>5321300</wp:posOffset>
                </wp:positionH>
                <wp:positionV relativeFrom="paragraph">
                  <wp:posOffset>50800</wp:posOffset>
                </wp:positionV>
                <wp:extent cx="1100076" cy="1057275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0725" y="3256125"/>
                          <a:ext cx="1090551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B120A4" w14:textId="77777777" w:rsidR="00C05599" w:rsidRDefault="00C0559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50800</wp:posOffset>
                </wp:positionV>
                <wp:extent cx="1100076" cy="1057275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076" cy="1057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0702F9" w14:textId="77777777" w:rsidR="00C05599" w:rsidRDefault="00086F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Extraordinario 2: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3D09C9D9" w14:textId="77777777" w:rsidR="00C05599" w:rsidRDefault="00086F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Extraordinario 3: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 </w:t>
      </w:r>
    </w:p>
    <w:p w14:paraId="3B9156EF" w14:textId="77777777" w:rsidR="00C05599" w:rsidRDefault="00C05599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C05599">
      <w:headerReference w:type="default" r:id="rId12"/>
      <w:footerReference w:type="default" r:id="rId13"/>
      <w:pgSz w:w="12240" w:h="15840"/>
      <w:pgMar w:top="106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6062" w14:textId="77777777" w:rsidR="00086FFD" w:rsidRDefault="00086FFD">
      <w:pPr>
        <w:spacing w:after="0" w:line="240" w:lineRule="auto"/>
      </w:pPr>
      <w:r>
        <w:separator/>
      </w:r>
    </w:p>
  </w:endnote>
  <w:endnote w:type="continuationSeparator" w:id="0">
    <w:p w14:paraId="2D2EBB40" w14:textId="77777777" w:rsidR="00086FFD" w:rsidRDefault="0008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018C" w14:textId="77777777" w:rsidR="00C05599" w:rsidRDefault="00086FFD">
    <w:pPr>
      <w:ind w:right="-66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COMPROBANTE PARA EL PLANTEL</w:t>
    </w:r>
  </w:p>
  <w:p w14:paraId="22653200" w14:textId="77777777" w:rsidR="00C05599" w:rsidRDefault="00C055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59CC" w14:textId="77777777" w:rsidR="00086FFD" w:rsidRDefault="00086FFD">
      <w:pPr>
        <w:spacing w:after="0" w:line="240" w:lineRule="auto"/>
      </w:pPr>
      <w:r>
        <w:separator/>
      </w:r>
    </w:p>
  </w:footnote>
  <w:footnote w:type="continuationSeparator" w:id="0">
    <w:p w14:paraId="77494882" w14:textId="77777777" w:rsidR="00086FFD" w:rsidRDefault="0008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0B83" w14:textId="77777777" w:rsidR="00C05599" w:rsidRDefault="00086FFD">
    <w:pPr>
      <w:ind w:right="-93"/>
      <w:rPr>
        <w:rFonts w:ascii="Montserrat ExtraBold" w:eastAsia="Montserrat ExtraBold" w:hAnsi="Montserrat ExtraBold" w:cs="Montserrat ExtraBold"/>
        <w:b/>
        <w:sz w:val="16"/>
        <w:szCs w:val="16"/>
      </w:rPr>
    </w:pPr>
    <w:r>
      <w:rPr>
        <w:rFonts w:ascii="Montserrat ExtraBold" w:eastAsia="Montserrat ExtraBold" w:hAnsi="Montserrat ExtraBold" w:cs="Montserrat ExtraBold"/>
        <w:b/>
        <w:sz w:val="16"/>
        <w:szCs w:val="16"/>
      </w:rPr>
      <w:t xml:space="preserve">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8B54CE7" wp14:editId="5E54444F">
          <wp:simplePos x="0" y="0"/>
          <wp:positionH relativeFrom="column">
            <wp:posOffset>-701038</wp:posOffset>
          </wp:positionH>
          <wp:positionV relativeFrom="paragraph">
            <wp:posOffset>-6984</wp:posOffset>
          </wp:positionV>
          <wp:extent cx="2295525" cy="559435"/>
          <wp:effectExtent l="0" t="0" r="0" b="0"/>
          <wp:wrapSquare wrapText="bothSides" distT="0" distB="0" distL="114300" distR="11430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605DA8" w14:textId="77777777" w:rsidR="00C05599" w:rsidRDefault="00086FF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</w:rPr>
      <w:t xml:space="preserve">                         </w:t>
    </w:r>
    <w:r>
      <w:rPr>
        <w:color w:val="000000"/>
        <w:sz w:val="16"/>
        <w:szCs w:val="16"/>
      </w:rPr>
      <w:t>Subsecretaría de Educación Media Superior</w:t>
    </w:r>
  </w:p>
  <w:p w14:paraId="32F5D14C" w14:textId="77777777" w:rsidR="00C05599" w:rsidRDefault="00086FF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Montserrat" w:eastAsia="Montserrat" w:hAnsi="Montserrat" w:cs="Montserrat"/>
        <w:b/>
        <w:color w:val="000000"/>
        <w:sz w:val="16"/>
        <w:szCs w:val="16"/>
      </w:rPr>
    </w:pPr>
    <w:r>
      <w:rPr>
        <w:rFonts w:ascii="Montserrat" w:eastAsia="Montserrat" w:hAnsi="Montserrat" w:cs="Montserrat"/>
        <w:color w:val="000000"/>
        <w:sz w:val="16"/>
        <w:szCs w:val="16"/>
      </w:rPr>
      <w:t xml:space="preserve">                                 </w:t>
    </w:r>
    <w:r>
      <w:rPr>
        <w:rFonts w:ascii="Montserrat" w:eastAsia="Montserrat" w:hAnsi="Montserrat" w:cs="Montserrat"/>
        <w:b/>
        <w:color w:val="000000"/>
        <w:sz w:val="16"/>
        <w:szCs w:val="16"/>
      </w:rPr>
      <w:t>Dirección General de Educación Tecnológica</w:t>
    </w:r>
  </w:p>
  <w:p w14:paraId="1B6B0D3B" w14:textId="77777777" w:rsidR="00C05599" w:rsidRDefault="00086FF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Montserrat" w:eastAsia="Montserrat" w:hAnsi="Montserrat" w:cs="Montserrat"/>
        <w:color w:val="000000"/>
        <w:sz w:val="8"/>
        <w:szCs w:val="8"/>
      </w:rPr>
    </w:pPr>
    <w:r>
      <w:rPr>
        <w:rFonts w:ascii="Montserrat" w:eastAsia="Montserrat" w:hAnsi="Montserrat" w:cs="Montserrat"/>
        <w:b/>
        <w:color w:val="000000"/>
        <w:sz w:val="16"/>
        <w:szCs w:val="16"/>
      </w:rPr>
      <w:t xml:space="preserve">                                   </w:t>
    </w:r>
    <w:r>
      <w:rPr>
        <w:rFonts w:ascii="Montserrat" w:eastAsia="Montserrat" w:hAnsi="Montserrat" w:cs="Montserrat"/>
        <w:color w:val="000000"/>
        <w:sz w:val="16"/>
        <w:szCs w:val="16"/>
      </w:rPr>
      <w:t xml:space="preserve">                     Agropecuaria y Ciencias del Mar</w:t>
    </w:r>
    <w:r>
      <w:rPr>
        <w:rFonts w:ascii="Montserrat" w:eastAsia="Montserrat" w:hAnsi="Montserrat" w:cs="Montserrat"/>
        <w:color w:val="000000"/>
        <w:sz w:val="8"/>
        <w:szCs w:val="8"/>
      </w:rPr>
      <w:t xml:space="preserve">   </w:t>
    </w:r>
  </w:p>
  <w:p w14:paraId="74E741E2" w14:textId="77777777" w:rsidR="00C05599" w:rsidRDefault="00C0559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Montserrat" w:eastAsia="Montserrat" w:hAnsi="Montserrat" w:cs="Montserrat"/>
        <w:color w:val="000000"/>
        <w:sz w:val="16"/>
        <w:szCs w:val="16"/>
      </w:rPr>
    </w:pPr>
  </w:p>
  <w:p w14:paraId="66D776CE" w14:textId="77777777" w:rsidR="00C05599" w:rsidRDefault="00086FFD">
    <w:pPr>
      <w:ind w:right="-66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COMPROBANTE PARA EL ESTUDIANTE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99"/>
    <w:rsid w:val="00086FFD"/>
    <w:rsid w:val="00A33AC6"/>
    <w:rsid w:val="00C0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22FC"/>
  <w15:docId w15:val="{931592A7-51BB-4C93-B473-1AE4A66D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F14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400"/>
  </w:style>
  <w:style w:type="paragraph" w:styleId="Piedepgina">
    <w:name w:val="footer"/>
    <w:basedOn w:val="Normal"/>
    <w:link w:val="PiedepginaCar"/>
    <w:uiPriority w:val="99"/>
    <w:unhideWhenUsed/>
    <w:rsid w:val="007F14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400"/>
  </w:style>
  <w:style w:type="paragraph" w:styleId="Sinespaciado">
    <w:name w:val="No Spacing"/>
    <w:uiPriority w:val="1"/>
    <w:qFormat/>
    <w:rsid w:val="007F140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A4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53A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mB+r/sCSfMNCm6X2fqcYaq4kQ==">AMUW2mU82wYqQEEVEwGunGexFmlEL3fDZBebTVxc3elyenwbRqQt55oL4FZpLbrzWcgQ42GPVah34FQbCN5vRr4kgaZ344wq70YbSNucJfYipspdDYKC72iT+F7aQ7i8/btPuw1ksh1f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Carlita Figueroa</dc:creator>
  <cp:lastModifiedBy>SERVICIOS ESCOLARES</cp:lastModifiedBy>
  <cp:revision>2</cp:revision>
  <dcterms:created xsi:type="dcterms:W3CDTF">2022-07-01T19:31:00Z</dcterms:created>
  <dcterms:modified xsi:type="dcterms:W3CDTF">2022-07-01T19:31:00Z</dcterms:modified>
</cp:coreProperties>
</file>